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14A3" w14:textId="77777777" w:rsidR="00533F5D" w:rsidRDefault="00557F0B" w:rsidP="00465457">
      <w:pPr>
        <w:pStyle w:val="BodyText"/>
        <w:spacing w:before="240"/>
        <w:rPr>
          <w:rFonts w:ascii="Times New Roman"/>
        </w:rPr>
      </w:pPr>
      <w:r>
        <w:rPr>
          <w:b/>
          <w:noProof/>
          <w:color w:val="75CEDE"/>
          <w:sz w:val="32"/>
        </w:rPr>
        <mc:AlternateContent>
          <mc:Choice Requires="wps">
            <w:drawing>
              <wp:anchor distT="0" distB="0" distL="114300" distR="114300" simplePos="0" relativeHeight="251651584" behindDoc="0" locked="0" layoutInCell="1" allowOverlap="1" wp14:anchorId="7BE9D6A6" wp14:editId="1D247DB1">
                <wp:simplePos x="0" y="0"/>
                <wp:positionH relativeFrom="margin">
                  <wp:align>left</wp:align>
                </wp:positionH>
                <wp:positionV relativeFrom="paragraph">
                  <wp:posOffset>0</wp:posOffset>
                </wp:positionV>
                <wp:extent cx="6310265" cy="1581150"/>
                <wp:effectExtent l="0" t="0" r="1460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26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3391" w14:textId="1DF7552E" w:rsidR="002A5A47" w:rsidRPr="00070DF9" w:rsidRDefault="00557F0B" w:rsidP="005B6248">
                            <w:pPr>
                              <w:spacing w:before="960"/>
                              <w:ind w:left="720" w:right="1210"/>
                              <w:rPr>
                                <w:sz w:val="56"/>
                              </w:rPr>
                            </w:pPr>
                            <w:r w:rsidRPr="00070DF9">
                              <w:rPr>
                                <w:sz w:val="56"/>
                              </w:rPr>
                              <w:t>Student Accident</w:t>
                            </w:r>
                            <w:r w:rsidR="005B6248">
                              <w:rPr>
                                <w:sz w:val="56"/>
                              </w:rPr>
                              <w:t xml:space="preserve"> </w:t>
                            </w:r>
                            <w:r w:rsidRPr="00070DF9">
                              <w:rPr>
                                <w:sz w:val="56"/>
                              </w:rPr>
                              <w:t>Insurance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D6A6" id="_x0000_t202" coordsize="21600,21600" o:spt="202" path="m,l,21600r21600,l21600,xe">
                <v:stroke joinstyle="miter"/>
                <v:path gradientshapeok="t" o:connecttype="rect"/>
              </v:shapetype>
              <v:shape id="Text Box 4" o:spid="_x0000_s1026" type="#_x0000_t202" style="position:absolute;margin-left:0;margin-top:0;width:496.85pt;height:124.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" filled="f" stroked="f">
                <v:textbox inset="0,0,0,0">
                  <w:txbxContent>
                    <w:p w14:paraId="5C8F3391" w14:textId="1DF7552E" w:rsidR="002A5A47" w:rsidRPr="00070DF9" w:rsidRDefault="00557F0B" w:rsidP="005B6248">
                      <w:pPr>
                        <w:spacing w:before="960"/>
                        <w:ind w:left="720" w:right="1210"/>
                        <w:rPr>
                          <w:sz w:val="56"/>
                        </w:rPr>
                      </w:pPr>
                      <w:r w:rsidRPr="00070DF9">
                        <w:rPr>
                          <w:sz w:val="56"/>
                        </w:rPr>
                        <w:t>Student Accident</w:t>
                      </w:r>
                      <w:r w:rsidR="005B6248">
                        <w:rPr>
                          <w:sz w:val="56"/>
                        </w:rPr>
                        <w:t xml:space="preserve"> </w:t>
                      </w:r>
                      <w:r w:rsidRPr="00070DF9">
                        <w:rPr>
                          <w:sz w:val="56"/>
                        </w:rPr>
                        <w:t>Insurance</w:t>
                      </w:r>
                    </w:p>
                  </w:txbxContent>
                </v:textbox>
                <w10:wrap anchorx="margin"/>
              </v:shape>
            </w:pict>
          </mc:Fallback>
        </mc:AlternateContent>
      </w:r>
    </w:p>
    <w:p w14:paraId="7469764C" w14:textId="77777777" w:rsidR="00533F5D" w:rsidRDefault="00FC440F">
      <w:pPr>
        <w:pStyle w:val="BodyText"/>
        <w:rPr>
          <w:rFonts w:ascii="Times New Roman"/>
        </w:rPr>
      </w:pPr>
      <w:r w:rsidRPr="002F5C48">
        <w:rPr>
          <w:rFonts w:ascii="Times New Roman"/>
          <w:noProof/>
        </w:rPr>
        <mc:AlternateContent>
          <mc:Choice Requires="wps">
            <w:drawing>
              <wp:anchor distT="45720" distB="45720" distL="114300" distR="114300" simplePos="0" relativeHeight="251671040" behindDoc="0" locked="0" layoutInCell="1" allowOverlap="1" wp14:anchorId="2F7A4A62" wp14:editId="0E4DB1BC">
                <wp:simplePos x="0" y="0"/>
                <wp:positionH relativeFrom="column">
                  <wp:posOffset>5600700</wp:posOffset>
                </wp:positionH>
                <wp:positionV relativeFrom="paragraph">
                  <wp:posOffset>73025</wp:posOffset>
                </wp:positionV>
                <wp:extent cx="13811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66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DD4E510" w14:textId="2DF84126" w:rsidR="002F5C48" w:rsidRPr="002F5C48" w:rsidRDefault="00007ABE" w:rsidP="002F5C48">
                            <w:pPr>
                              <w:jc w:val="center"/>
                              <w:rPr>
                                <w:b/>
                                <w:sz w:val="36"/>
                              </w:rPr>
                            </w:pPr>
                            <w:r>
                              <w:rPr>
                                <w:noProof/>
                              </w:rPr>
                              <w:drawing>
                                <wp:inline distT="0" distB="0" distL="0" distR="0" wp14:anchorId="27E82AD2" wp14:editId="10BF6FDE">
                                  <wp:extent cx="939800" cy="949960"/>
                                  <wp:effectExtent l="0" t="0" r="0" b="2540"/>
                                  <wp:docPr id="3" name="Picture 3" descr="https://lh3.googleusercontent.com/_CaRU252XteVhcNTPkVYXYhAb4OVZqI3e1LMZMECB8MEfb3EnKVCWXAvmMPdGk3rAZ6AH91cnrQg38uYhafVUzerIMZJOCb_R5HNHXVbE9MqCFnJtaV_AcJDD216NqJUMUDIILM57cA"/>
                                  <wp:cNvGraphicFramePr/>
                                  <a:graphic xmlns:a="http://schemas.openxmlformats.org/drawingml/2006/main">
                                    <a:graphicData uri="http://schemas.openxmlformats.org/drawingml/2006/picture">
                                      <pic:pic xmlns:pic="http://schemas.openxmlformats.org/drawingml/2006/picture">
                                        <pic:nvPicPr>
                                          <pic:cNvPr id="3" name="Picture 3" descr="https://lh3.googleusercontent.com/_CaRU252XteVhcNTPkVYXYhAb4OVZqI3e1LMZMECB8MEfb3EnKVCWXAvmMPdGk3rAZ6AH91cnrQg38uYhafVUzerIMZJOCb_R5HNHXVbE9MqCFnJtaV_AcJDD216NqJUMUDIILM57c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7A4A62" id="_x0000_t202" coordsize="21600,21600" o:spt="202" path="m,l,21600r21600,l21600,xe">
                <v:stroke joinstyle="miter"/>
                <v:path gradientshapeok="t" o:connecttype="rect"/>
              </v:shapetype>
              <v:shape id="Text Box 2" o:spid="_x0000_s1027" type="#_x0000_t202" style="position:absolute;margin-left:441pt;margin-top:5.75pt;width:108.75pt;height:8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" fillcolor="white [3201]" strokecolor="black [3200]" strokeweight="2pt">
                <v:textbox>
                  <w:txbxContent>
                    <w:p w14:paraId="0DD4E510" w14:textId="2DF84126" w:rsidR="002F5C48" w:rsidRPr="002F5C48" w:rsidRDefault="00007ABE" w:rsidP="002F5C48">
                      <w:pPr>
                        <w:jc w:val="center"/>
                        <w:rPr>
                          <w:b/>
                          <w:sz w:val="36"/>
                        </w:rPr>
                      </w:pPr>
                      <w:r>
                        <w:rPr>
                          <w:noProof/>
                        </w:rPr>
                        <w:drawing>
                          <wp:inline distT="0" distB="0" distL="0" distR="0" wp14:anchorId="27E82AD2" wp14:editId="10BF6FDE">
                            <wp:extent cx="939800" cy="949960"/>
                            <wp:effectExtent l="0" t="0" r="0" b="2540"/>
                            <wp:docPr id="3" name="Picture 3" descr="https://lh3.googleusercontent.com/_CaRU252XteVhcNTPkVYXYhAb4OVZqI3e1LMZMECB8MEfb3EnKVCWXAvmMPdGk3rAZ6AH91cnrQg38uYhafVUzerIMZJOCb_R5HNHXVbE9MqCFnJtaV_AcJDD216NqJUMUDIILM57cA"/>
                            <wp:cNvGraphicFramePr/>
                            <a:graphic xmlns:a="http://schemas.openxmlformats.org/drawingml/2006/main">
                              <a:graphicData uri="http://schemas.openxmlformats.org/drawingml/2006/picture">
                                <pic:pic xmlns:pic="http://schemas.openxmlformats.org/drawingml/2006/picture">
                                  <pic:nvPicPr>
                                    <pic:cNvPr id="3" name="Picture 3" descr="https://lh3.googleusercontent.com/_CaRU252XteVhcNTPkVYXYhAb4OVZqI3e1LMZMECB8MEfb3EnKVCWXAvmMPdGk3rAZ6AH91cnrQg38uYhafVUzerIMZJOCb_R5HNHXVbE9MqCFnJtaV_AcJDD216NqJUMUDIILM57c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inline>
                        </w:drawing>
                      </w:r>
                    </w:p>
                  </w:txbxContent>
                </v:textbox>
                <w10:wrap type="square"/>
              </v:shape>
            </w:pict>
          </mc:Fallback>
        </mc:AlternateContent>
      </w:r>
    </w:p>
    <w:p w14:paraId="0CEC2D96" w14:textId="77777777" w:rsidR="00533F5D" w:rsidRDefault="00533F5D">
      <w:pPr>
        <w:pStyle w:val="BodyText"/>
        <w:rPr>
          <w:rFonts w:ascii="Times New Roman"/>
        </w:rPr>
      </w:pPr>
    </w:p>
    <w:p w14:paraId="5B9D7D3A" w14:textId="77777777" w:rsidR="00533F5D" w:rsidRDefault="00533F5D">
      <w:pPr>
        <w:pStyle w:val="BodyText"/>
        <w:rPr>
          <w:rFonts w:ascii="Times New Roman"/>
        </w:rPr>
      </w:pPr>
    </w:p>
    <w:p w14:paraId="43D9FA94" w14:textId="77777777" w:rsidR="00533F5D" w:rsidRDefault="00533F5D">
      <w:pPr>
        <w:pStyle w:val="BodyText"/>
        <w:rPr>
          <w:rFonts w:ascii="Times New Roman"/>
        </w:rPr>
      </w:pPr>
    </w:p>
    <w:p w14:paraId="1C6ED7CF" w14:textId="77777777" w:rsidR="00533F5D" w:rsidRDefault="00533F5D">
      <w:pPr>
        <w:pStyle w:val="BodyText"/>
        <w:rPr>
          <w:rFonts w:ascii="Times New Roman"/>
        </w:rPr>
      </w:pPr>
    </w:p>
    <w:p w14:paraId="6359E415" w14:textId="77777777" w:rsidR="00533F5D" w:rsidRDefault="00533F5D">
      <w:pPr>
        <w:pStyle w:val="BodyText"/>
        <w:rPr>
          <w:rFonts w:ascii="Times New Roman"/>
        </w:rPr>
      </w:pPr>
    </w:p>
    <w:p w14:paraId="0A8FE933" w14:textId="77777777" w:rsidR="00533F5D" w:rsidRDefault="00533F5D">
      <w:pPr>
        <w:pStyle w:val="BodyText"/>
        <w:rPr>
          <w:rFonts w:ascii="Times New Roman"/>
        </w:rPr>
      </w:pPr>
    </w:p>
    <w:p w14:paraId="4DF20EC3" w14:textId="77777777" w:rsidR="00533F5D" w:rsidRDefault="00533F5D">
      <w:pPr>
        <w:pStyle w:val="BodyText"/>
        <w:rPr>
          <w:rFonts w:ascii="Times New Roman"/>
        </w:rPr>
      </w:pPr>
    </w:p>
    <w:p w14:paraId="5A2D2262" w14:textId="77777777" w:rsidR="00533F5D" w:rsidRDefault="00533F5D">
      <w:pPr>
        <w:pStyle w:val="BodyText"/>
        <w:rPr>
          <w:rFonts w:ascii="Times New Roman"/>
        </w:rPr>
      </w:pPr>
    </w:p>
    <w:p w14:paraId="108CF7C0" w14:textId="77777777" w:rsidR="00533F5D" w:rsidRDefault="00533F5D">
      <w:pPr>
        <w:pStyle w:val="BodyText"/>
        <w:rPr>
          <w:rFonts w:ascii="Times New Roman"/>
        </w:rPr>
      </w:pPr>
    </w:p>
    <w:p w14:paraId="0B0934AE" w14:textId="77777777" w:rsidR="00533F5D" w:rsidRDefault="000548F0">
      <w:pPr>
        <w:pStyle w:val="BodyText"/>
        <w:rPr>
          <w:rFonts w:ascii="Times New Roman"/>
        </w:rPr>
      </w:pPr>
      <w:r>
        <w:rPr>
          <w:noProof/>
          <w:color w:val="231F20"/>
          <w:spacing w:val="-7"/>
        </w:rPr>
        <mc:AlternateContent>
          <mc:Choice Requires="wps">
            <w:drawing>
              <wp:anchor distT="0" distB="0" distL="114300" distR="114300" simplePos="0" relativeHeight="251665408" behindDoc="0" locked="0" layoutInCell="1" allowOverlap="1" wp14:anchorId="50FDB581" wp14:editId="302902F6">
                <wp:simplePos x="0" y="0"/>
                <wp:positionH relativeFrom="margin">
                  <wp:align>center</wp:align>
                </wp:positionH>
                <wp:positionV relativeFrom="paragraph">
                  <wp:posOffset>98425</wp:posOffset>
                </wp:positionV>
                <wp:extent cx="7734300" cy="85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734300" cy="8572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6C5FF" id="Rectangle 13" o:spid="_x0000_s1026" style="position:absolute;margin-left:0;margin-top:7.75pt;width:609pt;height:6.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" fillcolor="#17365d [2415]" strokecolor="#17365d [2415]" strokeweight="2pt">
                <w10:wrap anchorx="margin"/>
              </v:rect>
            </w:pict>
          </mc:Fallback>
        </mc:AlternateContent>
      </w:r>
    </w:p>
    <w:p w14:paraId="7B36A5F7" w14:textId="77777777" w:rsidR="00400039" w:rsidRDefault="00400039">
      <w:pPr>
        <w:spacing w:before="58" w:line="249" w:lineRule="auto"/>
        <w:ind w:left="720" w:right="1213"/>
        <w:rPr>
          <w:color w:val="231F20"/>
          <w:spacing w:val="-7"/>
        </w:rPr>
      </w:pPr>
    </w:p>
    <w:p w14:paraId="7A89DBC1" w14:textId="77777777" w:rsidR="00557F0B" w:rsidRPr="0025372E" w:rsidRDefault="00557F0B" w:rsidP="0025372E">
      <w:pPr>
        <w:spacing w:before="58" w:line="249" w:lineRule="auto"/>
        <w:ind w:left="720" w:right="720"/>
        <w:rPr>
          <w:color w:val="231F20"/>
          <w:spacing w:val="-7"/>
          <w:sz w:val="21"/>
          <w:szCs w:val="21"/>
        </w:rPr>
      </w:pPr>
      <w:r w:rsidRPr="0025372E">
        <w:rPr>
          <w:color w:val="231F20"/>
          <w:spacing w:val="-7"/>
          <w:sz w:val="21"/>
          <w:szCs w:val="21"/>
        </w:rPr>
        <w:t>Dear Parent/Guardian:</w:t>
      </w:r>
    </w:p>
    <w:p w14:paraId="15C07207" w14:textId="77777777" w:rsidR="00557F0B" w:rsidRPr="0025372E" w:rsidRDefault="00557F0B" w:rsidP="0025372E">
      <w:pPr>
        <w:spacing w:before="58" w:line="249" w:lineRule="auto"/>
        <w:ind w:left="720" w:right="720"/>
        <w:rPr>
          <w:color w:val="231F20"/>
          <w:spacing w:val="-7"/>
          <w:sz w:val="21"/>
          <w:szCs w:val="21"/>
        </w:rPr>
      </w:pPr>
    </w:p>
    <w:p w14:paraId="12E33436" w14:textId="1E1C472C" w:rsidR="00557F0B" w:rsidRPr="0025372E" w:rsidRDefault="00557F0B" w:rsidP="0025372E">
      <w:pPr>
        <w:spacing w:line="276" w:lineRule="auto"/>
        <w:ind w:left="720" w:right="720"/>
        <w:rPr>
          <w:color w:val="231F20"/>
          <w:spacing w:val="-7"/>
          <w:sz w:val="21"/>
          <w:szCs w:val="21"/>
        </w:rPr>
      </w:pPr>
      <w:r w:rsidRPr="0025372E">
        <w:rPr>
          <w:color w:val="231F20"/>
          <w:spacing w:val="-7"/>
          <w:sz w:val="21"/>
          <w:szCs w:val="21"/>
        </w:rPr>
        <w:t xml:space="preserve">The </w:t>
      </w:r>
      <w:r w:rsidR="00007ABE">
        <w:rPr>
          <w:color w:val="231F20"/>
          <w:spacing w:val="-7"/>
          <w:sz w:val="21"/>
          <w:szCs w:val="21"/>
        </w:rPr>
        <w:t>Hanover School Division</w:t>
      </w:r>
      <w:r w:rsidRPr="0025372E">
        <w:rPr>
          <w:color w:val="231F20"/>
          <w:spacing w:val="-7"/>
          <w:sz w:val="21"/>
          <w:szCs w:val="21"/>
        </w:rPr>
        <w:t xml:space="preserve"> and the Manitoba School Boards Association are committed to the health and welfare of students. Injuries and accidents are everyday occurrences. The home, playground, school and community all present possible hazards to children and adolescents. </w:t>
      </w:r>
    </w:p>
    <w:p w14:paraId="3156C1E7" w14:textId="77777777" w:rsidR="00557F0B" w:rsidRPr="0025372E" w:rsidRDefault="00557F0B" w:rsidP="0025372E">
      <w:pPr>
        <w:spacing w:line="276" w:lineRule="auto"/>
        <w:ind w:left="720" w:right="720"/>
        <w:rPr>
          <w:color w:val="231F20"/>
          <w:spacing w:val="-7"/>
          <w:sz w:val="21"/>
          <w:szCs w:val="21"/>
        </w:rPr>
      </w:pPr>
    </w:p>
    <w:p w14:paraId="68597CED" w14:textId="77777777" w:rsidR="000548F0" w:rsidRDefault="000548F0" w:rsidP="009C2281">
      <w:pPr>
        <w:spacing w:line="276" w:lineRule="auto"/>
        <w:ind w:left="720" w:right="1210"/>
        <w:rPr>
          <w:color w:val="231F20"/>
          <w:spacing w:val="-7"/>
          <w:highlight w:val="yellow"/>
        </w:rPr>
      </w:pPr>
      <w:r>
        <w:rPr>
          <w:b/>
          <w:color w:val="17365D" w:themeColor="text2" w:themeShade="BF"/>
          <w:sz w:val="32"/>
        </w:rPr>
        <w:t>Universal</w:t>
      </w:r>
      <w:r w:rsidRPr="009C2281">
        <w:rPr>
          <w:b/>
          <w:color w:val="17365D" w:themeColor="text2" w:themeShade="BF"/>
          <w:sz w:val="32"/>
        </w:rPr>
        <w:t xml:space="preserve"> Student Accident Insurance</w:t>
      </w:r>
    </w:p>
    <w:p w14:paraId="4C1A9146" w14:textId="77777777" w:rsidR="000548F0" w:rsidRPr="0025372E" w:rsidRDefault="000548F0" w:rsidP="009C2281">
      <w:pPr>
        <w:spacing w:line="276" w:lineRule="auto"/>
        <w:ind w:left="720" w:right="1210"/>
        <w:rPr>
          <w:color w:val="231F20"/>
          <w:spacing w:val="-7"/>
          <w:sz w:val="14"/>
          <w:szCs w:val="21"/>
          <w:highlight w:val="yellow"/>
        </w:rPr>
      </w:pPr>
    </w:p>
    <w:p w14:paraId="324409F7" w14:textId="7F1FD3A2" w:rsidR="00070DF9" w:rsidRDefault="00007ABE" w:rsidP="00070DF9">
      <w:pPr>
        <w:spacing w:line="276" w:lineRule="auto"/>
        <w:ind w:left="720" w:right="720"/>
        <w:rPr>
          <w:color w:val="231F20"/>
          <w:spacing w:val="-7"/>
          <w:sz w:val="21"/>
          <w:szCs w:val="21"/>
        </w:rPr>
      </w:pPr>
      <w:r>
        <w:rPr>
          <w:color w:val="231F20"/>
          <w:spacing w:val="-7"/>
          <w:sz w:val="21"/>
          <w:szCs w:val="21"/>
        </w:rPr>
        <w:t>Hanover School Division</w:t>
      </w:r>
      <w:r w:rsidR="00557F0B" w:rsidRPr="0025372E">
        <w:rPr>
          <w:color w:val="231F20"/>
          <w:spacing w:val="-7"/>
          <w:sz w:val="21"/>
          <w:szCs w:val="21"/>
        </w:rPr>
        <w:t xml:space="preserve"> maintains Universal Student Accident Insurance coverage</w:t>
      </w:r>
      <w:r w:rsidR="002F5C48" w:rsidRPr="0025372E">
        <w:rPr>
          <w:color w:val="231F20"/>
          <w:spacing w:val="-7"/>
          <w:sz w:val="21"/>
          <w:szCs w:val="21"/>
        </w:rPr>
        <w:t>,</w:t>
      </w:r>
      <w:r w:rsidR="00557F0B" w:rsidRPr="0025372E">
        <w:rPr>
          <w:color w:val="231F20"/>
          <w:spacing w:val="-7"/>
          <w:sz w:val="21"/>
          <w:szCs w:val="21"/>
        </w:rPr>
        <w:t xml:space="preserve"> </w:t>
      </w:r>
      <w:r w:rsidR="002F5C48" w:rsidRPr="0025372E">
        <w:rPr>
          <w:color w:val="231F20"/>
          <w:spacing w:val="-7"/>
          <w:sz w:val="21"/>
          <w:szCs w:val="21"/>
        </w:rPr>
        <w:t xml:space="preserve">underwritten by </w:t>
      </w:r>
      <w:proofErr w:type="spellStart"/>
      <w:r w:rsidR="006540A1">
        <w:rPr>
          <w:color w:val="231F20"/>
          <w:spacing w:val="-7"/>
          <w:sz w:val="21"/>
          <w:szCs w:val="21"/>
        </w:rPr>
        <w:t>iA</w:t>
      </w:r>
      <w:proofErr w:type="spellEnd"/>
      <w:r w:rsidR="006540A1">
        <w:rPr>
          <w:color w:val="231F20"/>
          <w:spacing w:val="-7"/>
          <w:sz w:val="21"/>
          <w:szCs w:val="21"/>
        </w:rPr>
        <w:t xml:space="preserve"> Special Markets</w:t>
      </w:r>
      <w:r w:rsidR="002F5C48" w:rsidRPr="0025372E">
        <w:rPr>
          <w:color w:val="231F20"/>
          <w:spacing w:val="-7"/>
          <w:sz w:val="21"/>
          <w:szCs w:val="21"/>
        </w:rPr>
        <w:t xml:space="preserve">, </w:t>
      </w:r>
      <w:r w:rsidR="00557F0B" w:rsidRPr="0025372E">
        <w:rPr>
          <w:color w:val="231F20"/>
          <w:spacing w:val="-7"/>
          <w:sz w:val="21"/>
          <w:szCs w:val="21"/>
        </w:rPr>
        <w:t xml:space="preserve">for all students attending our division’s schools. The program </w:t>
      </w:r>
      <w:r w:rsidR="00FC440F" w:rsidRPr="0025372E">
        <w:rPr>
          <w:color w:val="231F20"/>
          <w:spacing w:val="-7"/>
          <w:sz w:val="21"/>
          <w:szCs w:val="21"/>
        </w:rPr>
        <w:t>provides basic</w:t>
      </w:r>
      <w:r w:rsidR="00557F0B" w:rsidRPr="0025372E">
        <w:rPr>
          <w:color w:val="231F20"/>
          <w:spacing w:val="-7"/>
          <w:sz w:val="21"/>
          <w:szCs w:val="21"/>
        </w:rPr>
        <w:t xml:space="preserve"> accident and medical coverage while students attend school or participate in school-organized activities. It also extends to provide coverage to high school students enrolled in an approved course or class outside of school that qualifies for credit in Physical Education. </w:t>
      </w:r>
      <w:r w:rsidR="00557F0B" w:rsidRPr="0025372E">
        <w:rPr>
          <w:b/>
          <w:color w:val="231F20"/>
          <w:spacing w:val="-7"/>
          <w:sz w:val="21"/>
          <w:szCs w:val="21"/>
        </w:rPr>
        <w:t xml:space="preserve">This coverage does not extend to any other activities at times outside of </w:t>
      </w:r>
      <w:proofErr w:type="gramStart"/>
      <w:r w:rsidR="00557F0B" w:rsidRPr="0025372E">
        <w:rPr>
          <w:b/>
          <w:color w:val="231F20"/>
          <w:spacing w:val="-7"/>
          <w:sz w:val="21"/>
          <w:szCs w:val="21"/>
        </w:rPr>
        <w:t>school</w:t>
      </w:r>
      <w:r w:rsidR="00587453" w:rsidRPr="0025372E">
        <w:rPr>
          <w:b/>
          <w:color w:val="231F20"/>
          <w:spacing w:val="-7"/>
          <w:sz w:val="21"/>
          <w:szCs w:val="21"/>
        </w:rPr>
        <w:t>;</w:t>
      </w:r>
      <w:proofErr w:type="gramEnd"/>
      <w:r w:rsidR="00587453" w:rsidRPr="0025372E">
        <w:rPr>
          <w:b/>
          <w:color w:val="231F20"/>
          <w:spacing w:val="-7"/>
          <w:sz w:val="21"/>
          <w:szCs w:val="21"/>
        </w:rPr>
        <w:t xml:space="preserve"> i.e. not 24 hour coverage</w:t>
      </w:r>
      <w:r w:rsidR="00557F0B" w:rsidRPr="0025372E">
        <w:rPr>
          <w:b/>
          <w:color w:val="231F20"/>
          <w:spacing w:val="-7"/>
          <w:sz w:val="21"/>
          <w:szCs w:val="21"/>
        </w:rPr>
        <w:t>.</w:t>
      </w:r>
      <w:r w:rsidR="00557F0B" w:rsidRPr="0025372E">
        <w:rPr>
          <w:color w:val="231F20"/>
          <w:spacing w:val="-7"/>
          <w:sz w:val="21"/>
          <w:szCs w:val="21"/>
        </w:rPr>
        <w:t xml:space="preserve"> </w:t>
      </w:r>
    </w:p>
    <w:p w14:paraId="773F12E8" w14:textId="77777777" w:rsidR="00070DF9" w:rsidRDefault="00070DF9" w:rsidP="0025372E">
      <w:pPr>
        <w:spacing w:line="276" w:lineRule="auto"/>
        <w:ind w:left="720" w:right="720"/>
        <w:rPr>
          <w:color w:val="231F20"/>
          <w:spacing w:val="-7"/>
          <w:sz w:val="21"/>
          <w:szCs w:val="21"/>
        </w:rPr>
      </w:pPr>
    </w:p>
    <w:p w14:paraId="49C547BD" w14:textId="77777777" w:rsidR="002A0EC9" w:rsidRDefault="000A693E" w:rsidP="0025372E">
      <w:pPr>
        <w:spacing w:line="276" w:lineRule="auto"/>
        <w:ind w:left="720" w:right="720"/>
        <w:rPr>
          <w:sz w:val="21"/>
          <w:szCs w:val="21"/>
        </w:rPr>
      </w:pPr>
      <w:r w:rsidRPr="00070DF9">
        <w:rPr>
          <w:b/>
          <w:noProof/>
          <w:color w:val="231F20"/>
          <w:spacing w:val="-7"/>
          <w:sz w:val="21"/>
          <w:szCs w:val="21"/>
        </w:rPr>
        <mc:AlternateContent>
          <mc:Choice Requires="wps">
            <w:drawing>
              <wp:anchor distT="91440" distB="91440" distL="228600" distR="228600" simplePos="0" relativeHeight="251668992" behindDoc="1" locked="0" layoutInCell="1" allowOverlap="1" wp14:anchorId="3063684B" wp14:editId="70A4BF50">
                <wp:simplePos x="0" y="0"/>
                <wp:positionH relativeFrom="margin">
                  <wp:posOffset>443332</wp:posOffset>
                </wp:positionH>
                <wp:positionV relativeFrom="margin">
                  <wp:posOffset>5445292</wp:posOffset>
                </wp:positionV>
                <wp:extent cx="6781800" cy="123825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781800" cy="1238250"/>
                        </a:xfrm>
                        <a:prstGeom prst="rect">
                          <a:avLst/>
                        </a:prstGeom>
                        <a:gradFill>
                          <a:gsLst>
                            <a:gs pos="0">
                              <a:schemeClr val="lt2">
                                <a:tint val="90000"/>
                                <a:satMod val="92000"/>
                                <a:lumMod val="120000"/>
                              </a:schemeClr>
                            </a:gs>
                            <a:gs pos="100000">
                              <a:srgbClr val="F9C541"/>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417ECD0" w14:textId="77777777" w:rsidR="009C2281" w:rsidRPr="009C2281" w:rsidRDefault="009C2281" w:rsidP="000548F0">
                            <w:pPr>
                              <w:pBdr>
                                <w:top w:val="single" w:sz="24" w:space="8" w:color="17365D" w:themeColor="text2" w:themeShade="BF"/>
                                <w:bottom w:val="single" w:sz="24" w:space="7" w:color="17365D" w:themeColor="text2" w:themeShade="BF"/>
                              </w:pBdr>
                              <w:spacing w:line="264" w:lineRule="auto"/>
                              <w:rPr>
                                <w:i/>
                                <w:iCs/>
                                <w:color w:val="17365D" w:themeColor="text2" w:themeShade="BF"/>
                                <w:sz w:val="24"/>
                              </w:rPr>
                            </w:pPr>
                            <w:r w:rsidRPr="009C2281">
                              <w:rPr>
                                <w:i/>
                                <w:iCs/>
                                <w:color w:val="17365D" w:themeColor="text2" w:themeShade="BF"/>
                                <w:sz w:val="24"/>
                                <w:szCs w:val="24"/>
                              </w:rPr>
                              <w:t>It is recommend</w:t>
                            </w:r>
                            <w:r w:rsidR="002F5C48">
                              <w:rPr>
                                <w:i/>
                                <w:iCs/>
                                <w:color w:val="17365D" w:themeColor="text2" w:themeShade="BF"/>
                                <w:sz w:val="24"/>
                                <w:szCs w:val="24"/>
                              </w:rPr>
                              <w:t>ed</w:t>
                            </w:r>
                            <w:r w:rsidRPr="009C2281">
                              <w:rPr>
                                <w:i/>
                                <w:iCs/>
                                <w:color w:val="17365D" w:themeColor="text2" w:themeShade="BF"/>
                                <w:sz w:val="24"/>
                                <w:szCs w:val="24"/>
                              </w:rPr>
                              <w:t xml:space="preserve"> that all parents</w:t>
                            </w:r>
                            <w:r w:rsidR="00587453">
                              <w:rPr>
                                <w:i/>
                                <w:iCs/>
                                <w:color w:val="17365D" w:themeColor="text2" w:themeShade="BF"/>
                                <w:sz w:val="24"/>
                                <w:szCs w:val="24"/>
                              </w:rPr>
                              <w:t>/guardians</w:t>
                            </w:r>
                            <w:r w:rsidRPr="009C2281">
                              <w:rPr>
                                <w:i/>
                                <w:iCs/>
                                <w:color w:val="17365D" w:themeColor="text2" w:themeShade="BF"/>
                                <w:sz w:val="24"/>
                                <w:szCs w:val="24"/>
                              </w:rPr>
                              <w:t xml:space="preserve"> consider purchasing </w:t>
                            </w:r>
                            <w:r w:rsidRPr="002F5C48">
                              <w:rPr>
                                <w:b/>
                                <w:i/>
                                <w:iCs/>
                                <w:color w:val="17365D" w:themeColor="text2" w:themeShade="BF"/>
                                <w:sz w:val="24"/>
                                <w:szCs w:val="24"/>
                              </w:rPr>
                              <w:t>Voluntary Student Accident Insurance</w:t>
                            </w:r>
                            <w:r w:rsidRPr="009C2281">
                              <w:rPr>
                                <w:i/>
                                <w:iCs/>
                                <w:color w:val="17365D" w:themeColor="text2" w:themeShade="BF"/>
                                <w:sz w:val="24"/>
                                <w:szCs w:val="24"/>
                              </w:rPr>
                              <w:t xml:space="preserve">, which provides </w:t>
                            </w:r>
                            <w:r w:rsidRPr="002F5C48">
                              <w:rPr>
                                <w:b/>
                                <w:i/>
                                <w:iCs/>
                                <w:color w:val="17365D" w:themeColor="text2" w:themeShade="BF"/>
                                <w:sz w:val="24"/>
                                <w:szCs w:val="24"/>
                              </w:rPr>
                              <w:t>24-hour coverage</w:t>
                            </w:r>
                            <w:r w:rsidRPr="009C2281">
                              <w:rPr>
                                <w:i/>
                                <w:iCs/>
                                <w:color w:val="17365D" w:themeColor="text2" w:themeShade="BF"/>
                                <w:sz w:val="24"/>
                                <w:szCs w:val="24"/>
                              </w:rPr>
                              <w:t xml:space="preserve"> for all accidents at </w:t>
                            </w:r>
                            <w:r w:rsidR="002F5C48">
                              <w:rPr>
                                <w:i/>
                                <w:iCs/>
                                <w:color w:val="17365D" w:themeColor="text2" w:themeShade="BF"/>
                                <w:sz w:val="24"/>
                                <w:szCs w:val="24"/>
                              </w:rPr>
                              <w:t xml:space="preserve">home, school, sports, organized activities or </w:t>
                            </w:r>
                            <w:r w:rsidRPr="009C2281">
                              <w:rPr>
                                <w:i/>
                                <w:iCs/>
                                <w:color w:val="17365D" w:themeColor="text2" w:themeShade="BF"/>
                                <w:sz w:val="24"/>
                                <w:szCs w:val="24"/>
                              </w:rPr>
                              <w:t>play</w:t>
                            </w:r>
                            <w:r w:rsidR="002F5C48">
                              <w:rPr>
                                <w:i/>
                                <w:iCs/>
                                <w:color w:val="17365D" w:themeColor="text2" w:themeShade="BF"/>
                                <w:sz w:val="24"/>
                                <w:szCs w:val="24"/>
                              </w:rPr>
                              <w:t xml:space="preserve"> for the </w:t>
                            </w:r>
                            <w:r w:rsidR="002F5C48" w:rsidRPr="002F5C48">
                              <w:rPr>
                                <w:b/>
                                <w:i/>
                                <w:iCs/>
                                <w:color w:val="17365D" w:themeColor="text2" w:themeShade="BF"/>
                                <w:sz w:val="24"/>
                                <w:szCs w:val="24"/>
                              </w:rPr>
                              <w:t>entire year</w:t>
                            </w:r>
                            <w:r w:rsidR="00070DF9">
                              <w:rPr>
                                <w:b/>
                                <w:i/>
                                <w:iCs/>
                                <w:color w:val="17365D" w:themeColor="text2" w:themeShade="BF"/>
                                <w:sz w:val="24"/>
                                <w:szCs w:val="24"/>
                              </w:rPr>
                              <w:t>, including remote learning</w:t>
                            </w:r>
                            <w:r w:rsidRPr="009C2281">
                              <w:rPr>
                                <w:i/>
                                <w:iCs/>
                                <w:color w:val="17365D" w:themeColor="text2" w:themeShade="BF"/>
                                <w:sz w:val="24"/>
                                <w:szCs w:val="24"/>
                              </w:rPr>
                              <w:t xml:space="preserve">. </w:t>
                            </w:r>
                          </w:p>
                          <w:p w14:paraId="74E4A5D3" w14:textId="77777777" w:rsidR="009C2281" w:rsidRDefault="009C2281">
                            <w:pPr>
                              <w:pStyle w:val="NoSpacing"/>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684B" id="Text Box 36" o:spid="_x0000_s1028" type="#_x0000_t202" style="position:absolute;left:0;text-align:left;margin-left:34.9pt;margin-top:428.75pt;width:534pt;height:97.5pt;z-index:-251647488;visibility:visible;mso-wrap-style:square;mso-width-percent:0;mso-height-percent:0;mso-wrap-distance-left:18pt;mso-wrap-distance-top:7.2pt;mso-wrap-distance-right:1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" fillcolor="#efede3 [2899]" stroked="f" strokeweight=".5pt">
                <v:fill color2="#f9c541" rotate="t" focusposition=".5,.5" focussize="-.5,-.5" focus="100%" type="gradientRadial"/>
                <v:textbox inset="14.4pt,14.4pt,14.4pt,14.4pt">
                  <w:txbxContent>
                    <w:p w14:paraId="1417ECD0" w14:textId="77777777" w:rsidR="009C2281" w:rsidRPr="009C2281" w:rsidRDefault="009C2281" w:rsidP="000548F0">
                      <w:pPr>
                        <w:pBdr>
                          <w:top w:val="single" w:sz="24" w:space="8" w:color="17365D" w:themeColor="text2" w:themeShade="BF"/>
                          <w:bottom w:val="single" w:sz="24" w:space="7" w:color="17365D" w:themeColor="text2" w:themeShade="BF"/>
                        </w:pBdr>
                        <w:spacing w:line="264" w:lineRule="auto"/>
                        <w:rPr>
                          <w:i/>
                          <w:iCs/>
                          <w:color w:val="17365D" w:themeColor="text2" w:themeShade="BF"/>
                          <w:sz w:val="24"/>
                        </w:rPr>
                      </w:pPr>
                      <w:r w:rsidRPr="009C2281">
                        <w:rPr>
                          <w:i/>
                          <w:iCs/>
                          <w:color w:val="17365D" w:themeColor="text2" w:themeShade="BF"/>
                          <w:sz w:val="24"/>
                          <w:szCs w:val="24"/>
                        </w:rPr>
                        <w:t>It is recommend</w:t>
                      </w:r>
                      <w:r w:rsidR="002F5C48">
                        <w:rPr>
                          <w:i/>
                          <w:iCs/>
                          <w:color w:val="17365D" w:themeColor="text2" w:themeShade="BF"/>
                          <w:sz w:val="24"/>
                          <w:szCs w:val="24"/>
                        </w:rPr>
                        <w:t>ed</w:t>
                      </w:r>
                      <w:r w:rsidRPr="009C2281">
                        <w:rPr>
                          <w:i/>
                          <w:iCs/>
                          <w:color w:val="17365D" w:themeColor="text2" w:themeShade="BF"/>
                          <w:sz w:val="24"/>
                          <w:szCs w:val="24"/>
                        </w:rPr>
                        <w:t xml:space="preserve"> that all parents</w:t>
                      </w:r>
                      <w:r w:rsidR="00587453">
                        <w:rPr>
                          <w:i/>
                          <w:iCs/>
                          <w:color w:val="17365D" w:themeColor="text2" w:themeShade="BF"/>
                          <w:sz w:val="24"/>
                          <w:szCs w:val="24"/>
                        </w:rPr>
                        <w:t>/guardians</w:t>
                      </w:r>
                      <w:r w:rsidRPr="009C2281">
                        <w:rPr>
                          <w:i/>
                          <w:iCs/>
                          <w:color w:val="17365D" w:themeColor="text2" w:themeShade="BF"/>
                          <w:sz w:val="24"/>
                          <w:szCs w:val="24"/>
                        </w:rPr>
                        <w:t xml:space="preserve"> consider purchasing </w:t>
                      </w:r>
                      <w:r w:rsidRPr="002F5C48">
                        <w:rPr>
                          <w:b/>
                          <w:i/>
                          <w:iCs/>
                          <w:color w:val="17365D" w:themeColor="text2" w:themeShade="BF"/>
                          <w:sz w:val="24"/>
                          <w:szCs w:val="24"/>
                        </w:rPr>
                        <w:t>Voluntary Student Accident Insurance</w:t>
                      </w:r>
                      <w:r w:rsidRPr="009C2281">
                        <w:rPr>
                          <w:i/>
                          <w:iCs/>
                          <w:color w:val="17365D" w:themeColor="text2" w:themeShade="BF"/>
                          <w:sz w:val="24"/>
                          <w:szCs w:val="24"/>
                        </w:rPr>
                        <w:t xml:space="preserve">, which provides </w:t>
                      </w:r>
                      <w:r w:rsidRPr="002F5C48">
                        <w:rPr>
                          <w:b/>
                          <w:i/>
                          <w:iCs/>
                          <w:color w:val="17365D" w:themeColor="text2" w:themeShade="BF"/>
                          <w:sz w:val="24"/>
                          <w:szCs w:val="24"/>
                        </w:rPr>
                        <w:t>24-hour coverage</w:t>
                      </w:r>
                      <w:r w:rsidRPr="009C2281">
                        <w:rPr>
                          <w:i/>
                          <w:iCs/>
                          <w:color w:val="17365D" w:themeColor="text2" w:themeShade="BF"/>
                          <w:sz w:val="24"/>
                          <w:szCs w:val="24"/>
                        </w:rPr>
                        <w:t xml:space="preserve"> for all accidents at </w:t>
                      </w:r>
                      <w:r w:rsidR="002F5C48">
                        <w:rPr>
                          <w:i/>
                          <w:iCs/>
                          <w:color w:val="17365D" w:themeColor="text2" w:themeShade="BF"/>
                          <w:sz w:val="24"/>
                          <w:szCs w:val="24"/>
                        </w:rPr>
                        <w:t xml:space="preserve">home, school, sports, organized activities or </w:t>
                      </w:r>
                      <w:r w:rsidRPr="009C2281">
                        <w:rPr>
                          <w:i/>
                          <w:iCs/>
                          <w:color w:val="17365D" w:themeColor="text2" w:themeShade="BF"/>
                          <w:sz w:val="24"/>
                          <w:szCs w:val="24"/>
                        </w:rPr>
                        <w:t>play</w:t>
                      </w:r>
                      <w:r w:rsidR="002F5C48">
                        <w:rPr>
                          <w:i/>
                          <w:iCs/>
                          <w:color w:val="17365D" w:themeColor="text2" w:themeShade="BF"/>
                          <w:sz w:val="24"/>
                          <w:szCs w:val="24"/>
                        </w:rPr>
                        <w:t xml:space="preserve"> for the </w:t>
                      </w:r>
                      <w:r w:rsidR="002F5C48" w:rsidRPr="002F5C48">
                        <w:rPr>
                          <w:b/>
                          <w:i/>
                          <w:iCs/>
                          <w:color w:val="17365D" w:themeColor="text2" w:themeShade="BF"/>
                          <w:sz w:val="24"/>
                          <w:szCs w:val="24"/>
                        </w:rPr>
                        <w:t>entire year</w:t>
                      </w:r>
                      <w:r w:rsidR="00070DF9">
                        <w:rPr>
                          <w:b/>
                          <w:i/>
                          <w:iCs/>
                          <w:color w:val="17365D" w:themeColor="text2" w:themeShade="BF"/>
                          <w:sz w:val="24"/>
                          <w:szCs w:val="24"/>
                        </w:rPr>
                        <w:t>, including remote learning</w:t>
                      </w:r>
                      <w:r w:rsidRPr="009C2281">
                        <w:rPr>
                          <w:i/>
                          <w:iCs/>
                          <w:color w:val="17365D" w:themeColor="text2" w:themeShade="BF"/>
                          <w:sz w:val="24"/>
                          <w:szCs w:val="24"/>
                        </w:rPr>
                        <w:t xml:space="preserve">. </w:t>
                      </w:r>
                    </w:p>
                    <w:p w14:paraId="74E4A5D3" w14:textId="77777777" w:rsidR="009C2281" w:rsidRDefault="009C2281">
                      <w:pPr>
                        <w:pStyle w:val="NoSpacing"/>
                        <w:jc w:val="right"/>
                        <w:rPr>
                          <w:color w:val="1F497D" w:themeColor="text2"/>
                          <w:sz w:val="18"/>
                          <w:szCs w:val="18"/>
                        </w:rPr>
                      </w:pPr>
                    </w:p>
                  </w:txbxContent>
                </v:textbox>
                <w10:wrap type="square" anchorx="margin" anchory="margin"/>
              </v:shape>
            </w:pict>
          </mc:Fallback>
        </mc:AlternateContent>
      </w:r>
      <w:r w:rsidR="0025372E" w:rsidRPr="00070DF9">
        <w:rPr>
          <w:b/>
          <w:color w:val="231F20"/>
          <w:spacing w:val="-7"/>
          <w:sz w:val="21"/>
          <w:szCs w:val="21"/>
        </w:rPr>
        <w:t>For students who are engage</w:t>
      </w:r>
      <w:r w:rsidR="00B451D6" w:rsidRPr="00070DF9">
        <w:rPr>
          <w:b/>
          <w:color w:val="231F20"/>
          <w:spacing w:val="-7"/>
          <w:sz w:val="21"/>
          <w:szCs w:val="21"/>
        </w:rPr>
        <w:t>d</w:t>
      </w:r>
      <w:r w:rsidR="0025372E" w:rsidRPr="00070DF9">
        <w:rPr>
          <w:b/>
          <w:color w:val="231F20"/>
          <w:spacing w:val="-7"/>
          <w:sz w:val="21"/>
          <w:szCs w:val="21"/>
        </w:rPr>
        <w:t xml:space="preserve"> in remote learning, the Universal Student Accident Insurance will remain in-force</w:t>
      </w:r>
      <w:r w:rsidR="00C35200" w:rsidRPr="00070DF9">
        <w:rPr>
          <w:b/>
          <w:color w:val="231F20"/>
          <w:spacing w:val="-7"/>
          <w:sz w:val="21"/>
          <w:szCs w:val="21"/>
        </w:rPr>
        <w:t xml:space="preserve"> for periods where the </w:t>
      </w:r>
      <w:r w:rsidR="0025372E" w:rsidRPr="00070DF9">
        <w:rPr>
          <w:b/>
          <w:sz w:val="21"/>
          <w:szCs w:val="21"/>
        </w:rPr>
        <w:t xml:space="preserve">student </w:t>
      </w:r>
      <w:r w:rsidR="00070DF9">
        <w:rPr>
          <w:b/>
          <w:sz w:val="21"/>
          <w:szCs w:val="21"/>
        </w:rPr>
        <w:t xml:space="preserve">is </w:t>
      </w:r>
      <w:r w:rsidR="00070DF9" w:rsidRPr="00070DF9">
        <w:rPr>
          <w:b/>
          <w:sz w:val="21"/>
          <w:szCs w:val="21"/>
        </w:rPr>
        <w:t>on</w:t>
      </w:r>
      <w:r w:rsidR="00C35200" w:rsidRPr="00070DF9">
        <w:rPr>
          <w:b/>
          <w:sz w:val="21"/>
          <w:szCs w:val="21"/>
        </w:rPr>
        <w:t xml:space="preserve"> </w:t>
      </w:r>
      <w:r w:rsidR="00070DF9">
        <w:rPr>
          <w:b/>
          <w:sz w:val="21"/>
          <w:szCs w:val="21"/>
        </w:rPr>
        <w:t xml:space="preserve">a </w:t>
      </w:r>
      <w:r w:rsidR="00C35200" w:rsidRPr="00070DF9">
        <w:rPr>
          <w:b/>
          <w:sz w:val="21"/>
          <w:szCs w:val="21"/>
          <w:u w:val="single"/>
        </w:rPr>
        <w:t>live call</w:t>
      </w:r>
      <w:r w:rsidR="00070DF9" w:rsidRPr="00070DF9">
        <w:rPr>
          <w:b/>
          <w:sz w:val="21"/>
          <w:szCs w:val="21"/>
        </w:rPr>
        <w:t xml:space="preserve"> with a teacher or school staff member</w:t>
      </w:r>
      <w:r w:rsidR="00C35200" w:rsidRPr="00070DF9">
        <w:rPr>
          <w:b/>
          <w:sz w:val="21"/>
          <w:szCs w:val="21"/>
        </w:rPr>
        <w:t>.</w:t>
      </w:r>
      <w:r w:rsidR="00070DF9" w:rsidRPr="002A0EC9">
        <w:rPr>
          <w:sz w:val="21"/>
          <w:szCs w:val="21"/>
        </w:rPr>
        <w:t xml:space="preserve"> </w:t>
      </w:r>
      <w:r w:rsidR="002A0EC9">
        <w:rPr>
          <w:sz w:val="21"/>
          <w:szCs w:val="21"/>
        </w:rPr>
        <w:t>Coverage does not extend when w</w:t>
      </w:r>
      <w:r w:rsidR="00070DF9" w:rsidRPr="002A0EC9">
        <w:rPr>
          <w:sz w:val="21"/>
          <w:szCs w:val="21"/>
        </w:rPr>
        <w:t>atching p</w:t>
      </w:r>
      <w:r w:rsidR="0025372E" w:rsidRPr="00395128">
        <w:rPr>
          <w:sz w:val="21"/>
          <w:szCs w:val="21"/>
        </w:rPr>
        <w:t>re-recorded content</w:t>
      </w:r>
      <w:r w:rsidR="00C35200" w:rsidRPr="00395128">
        <w:rPr>
          <w:sz w:val="21"/>
          <w:szCs w:val="21"/>
        </w:rPr>
        <w:t xml:space="preserve"> </w:t>
      </w:r>
      <w:r w:rsidR="002A0EC9">
        <w:rPr>
          <w:sz w:val="21"/>
          <w:szCs w:val="21"/>
        </w:rPr>
        <w:t xml:space="preserve">or engaging in </w:t>
      </w:r>
      <w:r w:rsidR="00C35200" w:rsidRPr="00395128">
        <w:rPr>
          <w:sz w:val="21"/>
          <w:szCs w:val="21"/>
        </w:rPr>
        <w:t>independent study</w:t>
      </w:r>
      <w:r w:rsidR="0025372E" w:rsidRPr="00395128">
        <w:rPr>
          <w:sz w:val="21"/>
          <w:szCs w:val="21"/>
        </w:rPr>
        <w:t>.</w:t>
      </w:r>
      <w:r w:rsidR="002A0EC9">
        <w:rPr>
          <w:sz w:val="21"/>
          <w:szCs w:val="21"/>
        </w:rPr>
        <w:t xml:space="preserve"> Please see the attached document with further information </w:t>
      </w:r>
      <w:r>
        <w:rPr>
          <w:sz w:val="21"/>
          <w:szCs w:val="21"/>
        </w:rPr>
        <w:t>in regard to</w:t>
      </w:r>
      <w:r w:rsidR="002A0EC9">
        <w:rPr>
          <w:sz w:val="21"/>
          <w:szCs w:val="21"/>
        </w:rPr>
        <w:t xml:space="preserve"> Universal Student Accident Coverage in regards to remote learning.</w:t>
      </w:r>
    </w:p>
    <w:p w14:paraId="305E086F" w14:textId="77777777" w:rsidR="009C2281" w:rsidRPr="0025372E" w:rsidRDefault="00557F0B" w:rsidP="0025372E">
      <w:pPr>
        <w:spacing w:line="276" w:lineRule="auto"/>
        <w:ind w:left="720" w:right="720"/>
        <w:rPr>
          <w:color w:val="231F20"/>
          <w:spacing w:val="-7"/>
          <w:sz w:val="21"/>
          <w:szCs w:val="21"/>
        </w:rPr>
      </w:pPr>
      <w:r w:rsidRPr="0025372E">
        <w:rPr>
          <w:color w:val="231F20"/>
          <w:spacing w:val="-7"/>
          <w:sz w:val="21"/>
          <w:szCs w:val="21"/>
        </w:rPr>
        <w:t>The Universal Student Accident Insurance Program complements but does not replace the Voluntary Student Accident Insurance coverage purchased by parents/guardians.</w:t>
      </w:r>
    </w:p>
    <w:p w14:paraId="22765DF2" w14:textId="77777777" w:rsidR="00834C09" w:rsidRPr="0025372E" w:rsidRDefault="00834C09" w:rsidP="009C2281">
      <w:pPr>
        <w:spacing w:line="276" w:lineRule="auto"/>
        <w:ind w:left="720" w:right="1210"/>
        <w:rPr>
          <w:b/>
          <w:color w:val="17365D" w:themeColor="text2" w:themeShade="BF"/>
          <w:sz w:val="12"/>
        </w:rPr>
      </w:pPr>
    </w:p>
    <w:p w14:paraId="31FEDBAA" w14:textId="77777777" w:rsidR="009C2281" w:rsidRPr="0025372E" w:rsidRDefault="00557F0B" w:rsidP="009C2281">
      <w:pPr>
        <w:spacing w:line="276" w:lineRule="auto"/>
        <w:ind w:left="720" w:right="1210"/>
        <w:rPr>
          <w:color w:val="231F20"/>
          <w:spacing w:val="-7"/>
          <w:sz w:val="14"/>
        </w:rPr>
      </w:pPr>
      <w:r w:rsidRPr="009C2281">
        <w:rPr>
          <w:b/>
          <w:color w:val="17365D" w:themeColor="text2" w:themeShade="BF"/>
          <w:sz w:val="32"/>
        </w:rPr>
        <w:t>Voluntary Student Accident Insurance</w:t>
      </w:r>
      <w:r w:rsidR="009C2281">
        <w:rPr>
          <w:b/>
          <w:color w:val="17365D" w:themeColor="text2" w:themeShade="BF"/>
          <w:sz w:val="32"/>
        </w:rPr>
        <w:br/>
      </w:r>
    </w:p>
    <w:p w14:paraId="193DDEEE" w14:textId="77777777" w:rsidR="00557F0B" w:rsidRPr="0025372E" w:rsidRDefault="00557F0B" w:rsidP="0025372E">
      <w:pPr>
        <w:spacing w:line="276" w:lineRule="auto"/>
        <w:ind w:left="720" w:right="720"/>
        <w:rPr>
          <w:color w:val="231F20"/>
          <w:spacing w:val="-7"/>
          <w:sz w:val="21"/>
          <w:szCs w:val="21"/>
        </w:rPr>
      </w:pPr>
      <w:r w:rsidRPr="0025372E">
        <w:rPr>
          <w:color w:val="231F20"/>
          <w:spacing w:val="-7"/>
          <w:sz w:val="21"/>
          <w:szCs w:val="21"/>
        </w:rPr>
        <w:t>The Voluntary Student Accident Insurance underwritten by Old Republic Insurance Company of C</w:t>
      </w:r>
      <w:r w:rsidR="002F5C48" w:rsidRPr="0025372E">
        <w:rPr>
          <w:color w:val="231F20"/>
          <w:spacing w:val="-7"/>
          <w:sz w:val="21"/>
          <w:szCs w:val="21"/>
        </w:rPr>
        <w:t>anada provides enhanced accident coverage</w:t>
      </w:r>
      <w:r w:rsidRPr="0025372E">
        <w:rPr>
          <w:color w:val="231F20"/>
          <w:spacing w:val="-7"/>
          <w:sz w:val="21"/>
          <w:szCs w:val="21"/>
        </w:rPr>
        <w:t xml:space="preserve"> for accidents</w:t>
      </w:r>
      <w:r w:rsidR="002F5C48" w:rsidRPr="0025372E">
        <w:rPr>
          <w:color w:val="231F20"/>
          <w:spacing w:val="-7"/>
          <w:sz w:val="21"/>
          <w:szCs w:val="21"/>
        </w:rPr>
        <w:t xml:space="preserve"> and benefits beyond that of </w:t>
      </w:r>
      <w:r w:rsidRPr="0025372E">
        <w:rPr>
          <w:color w:val="231F20"/>
          <w:spacing w:val="-7"/>
          <w:sz w:val="21"/>
          <w:szCs w:val="21"/>
        </w:rPr>
        <w:t>the Universal Student Accident Insurance</w:t>
      </w:r>
      <w:r w:rsidRPr="00557F0B">
        <w:rPr>
          <w:color w:val="231F20"/>
          <w:spacing w:val="-7"/>
        </w:rPr>
        <w:t xml:space="preserve"> held </w:t>
      </w:r>
      <w:r w:rsidRPr="0025372E">
        <w:rPr>
          <w:color w:val="231F20"/>
          <w:spacing w:val="-7"/>
          <w:sz w:val="21"/>
          <w:szCs w:val="21"/>
        </w:rPr>
        <w:t xml:space="preserve">by the School Division or </w:t>
      </w:r>
      <w:r w:rsidR="002F5C48" w:rsidRPr="0025372E">
        <w:rPr>
          <w:color w:val="231F20"/>
          <w:spacing w:val="-7"/>
          <w:sz w:val="21"/>
          <w:szCs w:val="21"/>
        </w:rPr>
        <w:t>through a parent</w:t>
      </w:r>
      <w:r w:rsidR="002A0EC9">
        <w:rPr>
          <w:color w:val="231F20"/>
          <w:spacing w:val="-7"/>
          <w:sz w:val="21"/>
          <w:szCs w:val="21"/>
        </w:rPr>
        <w:t>/guardian</w:t>
      </w:r>
      <w:r w:rsidR="002F5C48" w:rsidRPr="0025372E">
        <w:rPr>
          <w:color w:val="231F20"/>
          <w:spacing w:val="-7"/>
          <w:sz w:val="21"/>
          <w:szCs w:val="21"/>
        </w:rPr>
        <w:t>’s benefit</w:t>
      </w:r>
      <w:r w:rsidR="00587453" w:rsidRPr="0025372E">
        <w:rPr>
          <w:color w:val="231F20"/>
          <w:spacing w:val="-7"/>
          <w:sz w:val="21"/>
          <w:szCs w:val="21"/>
        </w:rPr>
        <w:t>s</w:t>
      </w:r>
      <w:r w:rsidR="002F5C48" w:rsidRPr="0025372E">
        <w:rPr>
          <w:color w:val="231F20"/>
          <w:spacing w:val="-7"/>
          <w:sz w:val="21"/>
          <w:szCs w:val="21"/>
        </w:rPr>
        <w:t xml:space="preserve"> plan</w:t>
      </w:r>
      <w:r w:rsidR="00587453" w:rsidRPr="0025372E">
        <w:rPr>
          <w:color w:val="231F20"/>
          <w:spacing w:val="-7"/>
          <w:sz w:val="21"/>
          <w:szCs w:val="21"/>
        </w:rPr>
        <w:t xml:space="preserve"> through their employer</w:t>
      </w:r>
      <w:r w:rsidR="002F5C48" w:rsidRPr="0025372E">
        <w:rPr>
          <w:color w:val="231F20"/>
          <w:spacing w:val="-7"/>
          <w:sz w:val="21"/>
          <w:szCs w:val="21"/>
        </w:rPr>
        <w:t xml:space="preserve">. </w:t>
      </w:r>
      <w:r w:rsidR="00587453" w:rsidRPr="0025372E">
        <w:rPr>
          <w:color w:val="231F20"/>
          <w:spacing w:val="-7"/>
          <w:sz w:val="21"/>
          <w:szCs w:val="21"/>
        </w:rPr>
        <w:t>Benefit c</w:t>
      </w:r>
      <w:r w:rsidRPr="0025372E">
        <w:rPr>
          <w:color w:val="231F20"/>
          <w:spacing w:val="-7"/>
          <w:sz w:val="21"/>
          <w:szCs w:val="21"/>
        </w:rPr>
        <w:t>overage include</w:t>
      </w:r>
      <w:r w:rsidR="002F5C48" w:rsidRPr="0025372E">
        <w:rPr>
          <w:color w:val="231F20"/>
          <w:spacing w:val="-7"/>
          <w:sz w:val="21"/>
          <w:szCs w:val="21"/>
        </w:rPr>
        <w:t>s</w:t>
      </w:r>
      <w:r w:rsidRPr="0025372E">
        <w:rPr>
          <w:color w:val="231F20"/>
          <w:spacing w:val="-7"/>
          <w:sz w:val="21"/>
          <w:szCs w:val="21"/>
        </w:rPr>
        <w:t xml:space="preserve"> </w:t>
      </w:r>
      <w:r w:rsidR="002A0EC9">
        <w:rPr>
          <w:color w:val="231F20"/>
          <w:spacing w:val="-7"/>
          <w:sz w:val="21"/>
          <w:szCs w:val="21"/>
        </w:rPr>
        <w:t xml:space="preserve">ambulance, hospital, accidental dental, </w:t>
      </w:r>
      <w:r w:rsidRPr="0025372E">
        <w:rPr>
          <w:color w:val="231F20"/>
          <w:spacing w:val="-7"/>
          <w:sz w:val="21"/>
          <w:szCs w:val="21"/>
        </w:rPr>
        <w:t xml:space="preserve">disability, fractures, dislocations, and many other benefits. </w:t>
      </w:r>
    </w:p>
    <w:p w14:paraId="759DFF97" w14:textId="77777777" w:rsidR="00557F0B" w:rsidRPr="0025372E" w:rsidRDefault="00557F0B" w:rsidP="0025372E">
      <w:pPr>
        <w:spacing w:line="276" w:lineRule="auto"/>
        <w:ind w:left="720" w:right="720"/>
        <w:rPr>
          <w:color w:val="231F20"/>
          <w:spacing w:val="-7"/>
          <w:sz w:val="21"/>
          <w:szCs w:val="21"/>
        </w:rPr>
      </w:pPr>
    </w:p>
    <w:p w14:paraId="4963275C" w14:textId="77777777" w:rsidR="00F65496" w:rsidRPr="0025372E" w:rsidRDefault="00834C09" w:rsidP="0025372E">
      <w:pPr>
        <w:spacing w:line="276" w:lineRule="auto"/>
        <w:ind w:left="720" w:right="720"/>
        <w:rPr>
          <w:b/>
          <w:color w:val="75CEDE"/>
          <w:sz w:val="21"/>
          <w:szCs w:val="21"/>
        </w:rPr>
      </w:pPr>
      <w:r w:rsidRPr="0025372E">
        <w:rPr>
          <w:noProof/>
          <w:color w:val="231F20"/>
          <w:spacing w:val="-7"/>
          <w:sz w:val="21"/>
          <w:szCs w:val="21"/>
        </w:rPr>
        <mc:AlternateContent>
          <mc:Choice Requires="wps">
            <w:drawing>
              <wp:anchor distT="0" distB="0" distL="114300" distR="114300" simplePos="0" relativeHeight="251653632" behindDoc="1" locked="0" layoutInCell="1" allowOverlap="1" wp14:anchorId="7B4C577F" wp14:editId="3AC591A8">
                <wp:simplePos x="0" y="0"/>
                <wp:positionH relativeFrom="margin">
                  <wp:posOffset>-20320</wp:posOffset>
                </wp:positionH>
                <wp:positionV relativeFrom="paragraph">
                  <wp:posOffset>99695</wp:posOffset>
                </wp:positionV>
                <wp:extent cx="1533525" cy="1445260"/>
                <wp:effectExtent l="0" t="0" r="9525" b="254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1445260"/>
                        </a:xfrm>
                        <a:custGeom>
                          <a:avLst/>
                          <a:gdLst>
                            <a:gd name="T0" fmla="*/ 0 w 1498"/>
                            <a:gd name="T1" fmla="+- 0 65 65"/>
                            <a:gd name="T2" fmla="*/ 65 h 1661"/>
                            <a:gd name="T3" fmla="*/ 0 w 1498"/>
                            <a:gd name="T4" fmla="+- 0 1726 65"/>
                            <a:gd name="T5" fmla="*/ 1726 h 1661"/>
                            <a:gd name="T6" fmla="*/ 1497 w 1498"/>
                            <a:gd name="T7" fmla="+- 0 1726 65"/>
                            <a:gd name="T8" fmla="*/ 1726 h 1661"/>
                            <a:gd name="T9" fmla="*/ 0 w 1498"/>
                            <a:gd name="T10" fmla="+- 0 65 65"/>
                            <a:gd name="T11" fmla="*/ 65 h 1661"/>
                          </a:gdLst>
                          <a:ahLst/>
                          <a:cxnLst>
                            <a:cxn ang="0">
                              <a:pos x="T0" y="T2"/>
                            </a:cxn>
                            <a:cxn ang="0">
                              <a:pos x="T3" y="T5"/>
                            </a:cxn>
                            <a:cxn ang="0">
                              <a:pos x="T6" y="T8"/>
                            </a:cxn>
                            <a:cxn ang="0">
                              <a:pos x="T9" y="T11"/>
                            </a:cxn>
                          </a:cxnLst>
                          <a:rect l="0" t="0" r="r" b="b"/>
                          <a:pathLst>
                            <a:path w="1498" h="1661">
                              <a:moveTo>
                                <a:pt x="0" y="0"/>
                              </a:moveTo>
                              <a:lnTo>
                                <a:pt x="0" y="1661"/>
                              </a:lnTo>
                              <a:lnTo>
                                <a:pt x="1497" y="1661"/>
                              </a:lnTo>
                              <a:lnTo>
                                <a:pt x="0" y="0"/>
                              </a:lnTo>
                              <a:close/>
                            </a:path>
                          </a:pathLst>
                        </a:custGeom>
                        <a:solidFill>
                          <a:srgbClr val="F9C54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8D2" id="Freeform 2" o:spid="_x0000_s1026" style="position:absolute;margin-left:-1.6pt;margin-top:7.85pt;width:120.75pt;height:113.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498,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" path="m,l,1661r1497,l,xe" fillcolor="#f9c541" stroked="f">
                <v:path arrowok="t" o:connecttype="custom" o:connectlocs="0,56557;0,1501817;1532501,1501817;0,56557" o:connectangles="0,0,0,0"/>
                <w10:wrap anchorx="margin"/>
              </v:shape>
            </w:pict>
          </mc:Fallback>
        </mc:AlternateContent>
      </w:r>
      <w:r w:rsidR="00557F0B" w:rsidRPr="0025372E">
        <w:rPr>
          <w:color w:val="231F20"/>
          <w:spacing w:val="-7"/>
          <w:sz w:val="21"/>
          <w:szCs w:val="21"/>
        </w:rPr>
        <w:t>Please</w:t>
      </w:r>
      <w:r w:rsidR="009C2281" w:rsidRPr="0025372E">
        <w:rPr>
          <w:color w:val="231F20"/>
          <w:spacing w:val="-7"/>
          <w:sz w:val="21"/>
          <w:szCs w:val="21"/>
        </w:rPr>
        <w:t xml:space="preserve"> visit </w:t>
      </w:r>
      <w:hyperlink r:id="rId8" w:history="1">
        <w:r w:rsidR="009C2281" w:rsidRPr="0025372E">
          <w:rPr>
            <w:rStyle w:val="Hyperlink"/>
            <w:spacing w:val="-7"/>
            <w:sz w:val="21"/>
            <w:szCs w:val="21"/>
          </w:rPr>
          <w:t>www.manitobastudentinsurance.ca</w:t>
        </w:r>
      </w:hyperlink>
      <w:r w:rsidR="009C2281" w:rsidRPr="0025372E">
        <w:rPr>
          <w:color w:val="231F20"/>
          <w:spacing w:val="-7"/>
          <w:sz w:val="21"/>
          <w:szCs w:val="21"/>
        </w:rPr>
        <w:t xml:space="preserve"> or</w:t>
      </w:r>
      <w:r w:rsidR="00557F0B" w:rsidRPr="0025372E">
        <w:rPr>
          <w:color w:val="231F20"/>
          <w:spacing w:val="-7"/>
          <w:sz w:val="21"/>
          <w:szCs w:val="21"/>
        </w:rPr>
        <w:t xml:space="preserve"> refer to the attached brochure and application form for details </w:t>
      </w:r>
      <w:r w:rsidR="00587453" w:rsidRPr="0025372E">
        <w:rPr>
          <w:color w:val="231F20"/>
          <w:spacing w:val="-7"/>
          <w:sz w:val="21"/>
          <w:szCs w:val="21"/>
        </w:rPr>
        <w:t xml:space="preserve">and how </w:t>
      </w:r>
      <w:r w:rsidR="00557F0B" w:rsidRPr="0025372E">
        <w:rPr>
          <w:color w:val="231F20"/>
          <w:spacing w:val="-7"/>
          <w:sz w:val="21"/>
          <w:szCs w:val="21"/>
        </w:rPr>
        <w:t>to enroll your child(ren) in the Voluntary Student Accident Program. If you have any questions</w:t>
      </w:r>
      <w:r w:rsidR="002F5C48" w:rsidRPr="0025372E">
        <w:rPr>
          <w:color w:val="231F20"/>
          <w:spacing w:val="-7"/>
          <w:sz w:val="21"/>
          <w:szCs w:val="21"/>
        </w:rPr>
        <w:t>,</w:t>
      </w:r>
      <w:r w:rsidR="00557F0B" w:rsidRPr="0025372E">
        <w:rPr>
          <w:color w:val="231F20"/>
          <w:spacing w:val="-7"/>
          <w:sz w:val="21"/>
          <w:szCs w:val="21"/>
        </w:rPr>
        <w:t xml:space="preserve"> please contact Old Repub</w:t>
      </w:r>
      <w:r w:rsidR="002F5C48" w:rsidRPr="0025372E">
        <w:rPr>
          <w:color w:val="231F20"/>
          <w:spacing w:val="-7"/>
          <w:sz w:val="21"/>
          <w:szCs w:val="21"/>
        </w:rPr>
        <w:t>lic Insurance Company of Canada at 1.800.</w:t>
      </w:r>
      <w:r w:rsidR="0080356C" w:rsidRPr="0025372E">
        <w:rPr>
          <w:color w:val="231F20"/>
          <w:spacing w:val="-7"/>
          <w:sz w:val="21"/>
          <w:szCs w:val="21"/>
        </w:rPr>
        <w:t>463.5437.</w:t>
      </w:r>
    </w:p>
    <w:sectPr w:rsidR="00F65496" w:rsidRPr="0025372E" w:rsidSect="0025372E">
      <w:footerReference w:type="default" r:id="rId9"/>
      <w:type w:val="continuous"/>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5B10" w14:textId="77777777" w:rsidR="00DD7BB3" w:rsidRDefault="00DD7BB3" w:rsidP="002F5C48">
      <w:r>
        <w:separator/>
      </w:r>
    </w:p>
  </w:endnote>
  <w:endnote w:type="continuationSeparator" w:id="0">
    <w:p w14:paraId="0E9CEE16" w14:textId="77777777" w:rsidR="00DD7BB3" w:rsidRDefault="00DD7BB3" w:rsidP="002F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03A1" w14:textId="77777777" w:rsidR="002F5C48" w:rsidRDefault="002F5C48">
    <w:pPr>
      <w:pStyle w:val="Footer"/>
    </w:pPr>
    <w:r>
      <w:rPr>
        <w:noProof/>
        <w:color w:val="231F20"/>
        <w:spacing w:val="-7"/>
      </w:rPr>
      <w:drawing>
        <wp:anchor distT="0" distB="0" distL="114300" distR="114300" simplePos="0" relativeHeight="251658240" behindDoc="0" locked="0" layoutInCell="1" allowOverlap="1" wp14:anchorId="3C159243" wp14:editId="2298D77A">
          <wp:simplePos x="0" y="0"/>
          <wp:positionH relativeFrom="column">
            <wp:posOffset>5925820</wp:posOffset>
          </wp:positionH>
          <wp:positionV relativeFrom="paragraph">
            <wp:posOffset>-125095</wp:posOffset>
          </wp:positionV>
          <wp:extent cx="1284233" cy="438150"/>
          <wp:effectExtent l="0" t="0" r="0" b="0"/>
          <wp:wrapNone/>
          <wp:docPr id="2" name="Picture 2" descr="C:\Users\kristine.cockell\AppData\Local\Microsoft\Windows\INetCache\Content.Word\mbschoolbo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cockell\AppData\Local\Microsoft\Windows\INetCache\Content.Word\mbschoolbo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233"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80F4" w14:textId="77777777" w:rsidR="00DD7BB3" w:rsidRDefault="00DD7BB3" w:rsidP="002F5C48">
      <w:r>
        <w:separator/>
      </w:r>
    </w:p>
  </w:footnote>
  <w:footnote w:type="continuationSeparator" w:id="0">
    <w:p w14:paraId="151D7634" w14:textId="77777777" w:rsidR="00DD7BB3" w:rsidRDefault="00DD7BB3" w:rsidP="002F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5D"/>
    <w:rsid w:val="00007ABE"/>
    <w:rsid w:val="000548F0"/>
    <w:rsid w:val="00070DF9"/>
    <w:rsid w:val="000A693E"/>
    <w:rsid w:val="001366F2"/>
    <w:rsid w:val="00155B19"/>
    <w:rsid w:val="00183F63"/>
    <w:rsid w:val="00204235"/>
    <w:rsid w:val="0025372E"/>
    <w:rsid w:val="002A0EC9"/>
    <w:rsid w:val="002A5A47"/>
    <w:rsid w:val="002F5C48"/>
    <w:rsid w:val="00381310"/>
    <w:rsid w:val="00395128"/>
    <w:rsid w:val="00400039"/>
    <w:rsid w:val="00413A6C"/>
    <w:rsid w:val="00465457"/>
    <w:rsid w:val="004D4C3D"/>
    <w:rsid w:val="004E2589"/>
    <w:rsid w:val="00514A8E"/>
    <w:rsid w:val="00533F5D"/>
    <w:rsid w:val="00557F0B"/>
    <w:rsid w:val="00587453"/>
    <w:rsid w:val="005B6248"/>
    <w:rsid w:val="006317F5"/>
    <w:rsid w:val="006540A1"/>
    <w:rsid w:val="00740F18"/>
    <w:rsid w:val="0080356C"/>
    <w:rsid w:val="00834C09"/>
    <w:rsid w:val="00842CF4"/>
    <w:rsid w:val="00844A5F"/>
    <w:rsid w:val="008D56E5"/>
    <w:rsid w:val="009C2281"/>
    <w:rsid w:val="009F4E03"/>
    <w:rsid w:val="00B23842"/>
    <w:rsid w:val="00B451D6"/>
    <w:rsid w:val="00C35200"/>
    <w:rsid w:val="00CA01AB"/>
    <w:rsid w:val="00DB274B"/>
    <w:rsid w:val="00DD7BB3"/>
    <w:rsid w:val="00EE0CEA"/>
    <w:rsid w:val="00F65496"/>
    <w:rsid w:val="00FC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F7C7"/>
  <w15:docId w15:val="{1F1A0862-AE43-400B-B8B1-6B0236D7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19" w:right="1213"/>
      <w:outlineLvl w:val="0"/>
    </w:pPr>
    <w:rPr>
      <w:rFonts w:ascii="Proxima Nova Rg" w:eastAsia="Proxima Nova Rg" w:hAnsi="Proxima Nova Rg" w:cs="Proxima Nova Rg"/>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77"/>
    </w:pPr>
  </w:style>
  <w:style w:type="paragraph" w:customStyle="1" w:styleId="BasicParagraph">
    <w:name w:val="[Basic Paragraph]"/>
    <w:basedOn w:val="Normal"/>
    <w:uiPriority w:val="99"/>
    <w:rsid w:val="00183F63"/>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NoSpacing">
    <w:name w:val="No Spacing"/>
    <w:link w:val="NoSpacingChar"/>
    <w:uiPriority w:val="1"/>
    <w:qFormat/>
    <w:rsid w:val="00557F0B"/>
    <w:pPr>
      <w:widowControl/>
    </w:pPr>
    <w:rPr>
      <w:rFonts w:eastAsiaTheme="minorEastAsia"/>
    </w:rPr>
  </w:style>
  <w:style w:type="character" w:customStyle="1" w:styleId="NoSpacingChar">
    <w:name w:val="No Spacing Char"/>
    <w:basedOn w:val="DefaultParagraphFont"/>
    <w:link w:val="NoSpacing"/>
    <w:uiPriority w:val="1"/>
    <w:rsid w:val="00557F0B"/>
    <w:rPr>
      <w:rFonts w:eastAsiaTheme="minorEastAsia"/>
    </w:rPr>
  </w:style>
  <w:style w:type="character" w:styleId="Hyperlink">
    <w:name w:val="Hyperlink"/>
    <w:basedOn w:val="DefaultParagraphFont"/>
    <w:uiPriority w:val="99"/>
    <w:unhideWhenUsed/>
    <w:rsid w:val="009C2281"/>
    <w:rPr>
      <w:color w:val="0000FF" w:themeColor="hyperlink"/>
      <w:u w:val="single"/>
    </w:rPr>
  </w:style>
  <w:style w:type="paragraph" w:styleId="Header">
    <w:name w:val="header"/>
    <w:basedOn w:val="Normal"/>
    <w:link w:val="HeaderChar"/>
    <w:uiPriority w:val="99"/>
    <w:unhideWhenUsed/>
    <w:rsid w:val="002F5C48"/>
    <w:pPr>
      <w:tabs>
        <w:tab w:val="center" w:pos="4680"/>
        <w:tab w:val="right" w:pos="9360"/>
      </w:tabs>
    </w:pPr>
  </w:style>
  <w:style w:type="character" w:customStyle="1" w:styleId="HeaderChar">
    <w:name w:val="Header Char"/>
    <w:basedOn w:val="DefaultParagraphFont"/>
    <w:link w:val="Header"/>
    <w:uiPriority w:val="99"/>
    <w:rsid w:val="002F5C48"/>
    <w:rPr>
      <w:rFonts w:ascii="Arial" w:eastAsia="Arial" w:hAnsi="Arial" w:cs="Arial"/>
    </w:rPr>
  </w:style>
  <w:style w:type="paragraph" w:styleId="Footer">
    <w:name w:val="footer"/>
    <w:basedOn w:val="Normal"/>
    <w:link w:val="FooterChar"/>
    <w:uiPriority w:val="99"/>
    <w:unhideWhenUsed/>
    <w:rsid w:val="002F5C48"/>
    <w:pPr>
      <w:tabs>
        <w:tab w:val="center" w:pos="4680"/>
        <w:tab w:val="right" w:pos="9360"/>
      </w:tabs>
    </w:pPr>
  </w:style>
  <w:style w:type="character" w:customStyle="1" w:styleId="FooterChar">
    <w:name w:val="Footer Char"/>
    <w:basedOn w:val="DefaultParagraphFont"/>
    <w:link w:val="Footer"/>
    <w:uiPriority w:val="99"/>
    <w:rsid w:val="002F5C48"/>
    <w:rPr>
      <w:rFonts w:ascii="Arial" w:eastAsia="Arial" w:hAnsi="Arial" w:cs="Arial"/>
    </w:rPr>
  </w:style>
  <w:style w:type="paragraph" w:styleId="BalloonText">
    <w:name w:val="Balloon Text"/>
    <w:basedOn w:val="Normal"/>
    <w:link w:val="BalloonTextChar"/>
    <w:uiPriority w:val="99"/>
    <w:semiHidden/>
    <w:unhideWhenUsed/>
    <w:rsid w:val="00FC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0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2901">
      <w:bodyDiv w:val="1"/>
      <w:marLeft w:val="0"/>
      <w:marRight w:val="0"/>
      <w:marTop w:val="0"/>
      <w:marBottom w:val="0"/>
      <w:divBdr>
        <w:top w:val="none" w:sz="0" w:space="0" w:color="auto"/>
        <w:left w:val="none" w:sz="0" w:space="0" w:color="auto"/>
        <w:bottom w:val="none" w:sz="0" w:space="0" w:color="auto"/>
        <w:right w:val="none" w:sz="0" w:space="0" w:color="auto"/>
      </w:divBdr>
    </w:div>
    <w:div w:id="170447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nitobastudentinsuranc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A303-A64D-4CAA-8045-19A6328C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Jennifer.ES3</dc:creator>
  <cp:lastModifiedBy>Maria Golke</cp:lastModifiedBy>
  <cp:revision>2</cp:revision>
  <cp:lastPrinted>2020-08-12T17:08:00Z</cp:lastPrinted>
  <dcterms:created xsi:type="dcterms:W3CDTF">2021-08-26T15:45:00Z</dcterms:created>
  <dcterms:modified xsi:type="dcterms:W3CDTF">2021-08-26T15:45:00Z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Adobe InDesign CC 2017 (Windows)</vt:lpwstr>
  </property>
  <property fmtid="{D5CDD505-2E9C-101B-9397-08002B2CF9AE}" pid="4" name="LastSaved">
    <vt:filetime>2018-03-19T00:00:00Z</vt:filetime>
  </property>
</Properties>
</file>